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1E6F8" w14:textId="77777777" w:rsidR="0006314F" w:rsidRDefault="0006314F" w:rsidP="0006314F">
      <w:pPr>
        <w:pStyle w:val="xmsonormal"/>
        <w:shd w:val="clear" w:color="auto" w:fill="FFFFFF"/>
        <w:rPr>
          <w:color w:val="000000"/>
        </w:rPr>
      </w:pPr>
      <w:r>
        <w:rPr>
          <w:color w:val="000000"/>
          <w:sz w:val="24"/>
          <w:szCs w:val="24"/>
        </w:rPr>
        <w:t> </w:t>
      </w:r>
    </w:p>
    <w:p w14:paraId="4C8E0F82" w14:textId="7D55A957" w:rsidR="00E16FA2" w:rsidRDefault="0006314F" w:rsidP="00E16FA2">
      <w:pPr>
        <w:shd w:val="clear" w:color="auto" w:fill="FFFFFF"/>
        <w:rPr>
          <w:rFonts w:ascii="Calibri Light" w:eastAsia="Times New Roman" w:hAnsi="Calibri Light" w:cs="Calibri Light"/>
          <w:color w:val="000000"/>
        </w:rPr>
      </w:pPr>
      <w:r w:rsidRPr="0006314F">
        <w:rPr>
          <w:b/>
          <w:bCs/>
          <w:color w:val="000000"/>
          <w:sz w:val="24"/>
          <w:szCs w:val="24"/>
          <w:highlight w:val="yellow"/>
        </w:rPr>
        <w:t>SOCIAL 1</w:t>
      </w:r>
      <w:r w:rsidR="00E16FA2">
        <w:rPr>
          <w:b/>
          <w:bCs/>
          <w:color w:val="000000"/>
          <w:sz w:val="24"/>
          <w:szCs w:val="24"/>
        </w:rPr>
        <w:br/>
      </w:r>
      <w:r>
        <w:rPr>
          <w:b/>
          <w:bCs/>
          <w:color w:val="000000"/>
          <w:sz w:val="24"/>
          <w:szCs w:val="24"/>
        </w:rPr>
        <w:br/>
      </w:r>
      <w:r w:rsidR="00E16FA2">
        <w:rPr>
          <w:rFonts w:ascii="Calibri Light" w:eastAsia="Times New Roman" w:hAnsi="Calibri Light" w:cs="Calibri Light"/>
          <w:b/>
          <w:bCs/>
          <w:color w:val="000000"/>
        </w:rPr>
        <w:t xml:space="preserve">Barcelona's </w:t>
      </w:r>
      <w:proofErr w:type="spellStart"/>
      <w:r w:rsidR="00E16FA2">
        <w:rPr>
          <w:rFonts w:ascii="Calibri Light" w:eastAsia="Times New Roman" w:hAnsi="Calibri Light" w:cs="Calibri Light"/>
          <w:b/>
          <w:bCs/>
          <w:color w:val="000000"/>
        </w:rPr>
        <w:t>Gaudí</w:t>
      </w:r>
      <w:proofErr w:type="spellEnd"/>
    </w:p>
    <w:p w14:paraId="00F5DB2D" w14:textId="77777777" w:rsidR="00E16FA2" w:rsidRDefault="00E16FA2" w:rsidP="00E16FA2">
      <w:pPr>
        <w:shd w:val="clear" w:color="auto" w:fill="FFFFFF"/>
        <w:rPr>
          <w:rFonts w:ascii="Calibri Light" w:eastAsia="Times New Roman" w:hAnsi="Calibri Light" w:cs="Calibri Light"/>
          <w:color w:val="000000"/>
        </w:rPr>
      </w:pPr>
      <w:r>
        <w:rPr>
          <w:rFonts w:ascii="Calibri Light" w:eastAsia="Times New Roman" w:hAnsi="Calibri Light" w:cs="Calibri Light"/>
          <w:color w:val="000000"/>
        </w:rPr>
        <w:t xml:space="preserve">Barcelona history is almost as beautiful as the coastal city itself. A colorful melting pot of culture with world renowned architecture, literature and cuisine, this city is found on almost everyone's bucket list. Experience the bright and bold colors of </w:t>
      </w:r>
      <w:proofErr w:type="spellStart"/>
      <w:r>
        <w:rPr>
          <w:rFonts w:ascii="Calibri Light" w:eastAsia="Times New Roman" w:hAnsi="Calibri Light" w:cs="Calibri Light"/>
          <w:color w:val="000000"/>
        </w:rPr>
        <w:t>Gaudí's</w:t>
      </w:r>
      <w:proofErr w:type="spellEnd"/>
      <w:r>
        <w:rPr>
          <w:rFonts w:ascii="Calibri Light" w:eastAsia="Times New Roman" w:hAnsi="Calibri Light" w:cs="Calibri Light"/>
          <w:color w:val="000000"/>
        </w:rPr>
        <w:t xml:space="preserve"> art scattered throughout the city with these upcoming trips in 2021-2022</w:t>
      </w:r>
    </w:p>
    <w:p w14:paraId="30664C6E" w14:textId="72E604DE" w:rsidR="0006314F" w:rsidRDefault="0006314F" w:rsidP="00E16FA2">
      <w:pPr>
        <w:pStyle w:val="xmsonormal"/>
        <w:shd w:val="clear" w:color="auto" w:fill="FFFFFF"/>
        <w:rPr>
          <w:color w:val="000000"/>
          <w:sz w:val="24"/>
          <w:szCs w:val="24"/>
        </w:rPr>
      </w:pPr>
    </w:p>
    <w:p w14:paraId="2CFE32E9" w14:textId="77777777" w:rsidR="00E16FA2" w:rsidRDefault="0006314F" w:rsidP="00E16FA2">
      <w:pPr>
        <w:shd w:val="clear" w:color="auto" w:fill="FFFFFF"/>
        <w:rPr>
          <w:b/>
          <w:bCs/>
          <w:color w:val="000000"/>
          <w:sz w:val="24"/>
          <w:szCs w:val="24"/>
        </w:rPr>
      </w:pPr>
      <w:r w:rsidRPr="0006314F">
        <w:rPr>
          <w:b/>
          <w:bCs/>
          <w:color w:val="000000"/>
          <w:sz w:val="24"/>
          <w:szCs w:val="24"/>
          <w:highlight w:val="yellow"/>
        </w:rPr>
        <w:t>SOCIAL 2</w:t>
      </w:r>
    </w:p>
    <w:p w14:paraId="24F77BF0" w14:textId="2EF3D1CA" w:rsidR="00E16FA2" w:rsidRDefault="0006314F" w:rsidP="00E16FA2">
      <w:pPr>
        <w:shd w:val="clear" w:color="auto" w:fill="FFFFFF"/>
        <w:rPr>
          <w:rFonts w:ascii="Calibri Light" w:eastAsia="Times New Roman" w:hAnsi="Calibri Light" w:cs="Calibri Light"/>
          <w:b/>
          <w:bCs/>
          <w:color w:val="000000"/>
        </w:rPr>
      </w:pPr>
      <w:r>
        <w:rPr>
          <w:b/>
          <w:bCs/>
          <w:color w:val="000000"/>
          <w:sz w:val="24"/>
          <w:szCs w:val="24"/>
        </w:rPr>
        <w:br/>
      </w:r>
      <w:r w:rsidR="00E16FA2">
        <w:rPr>
          <w:rFonts w:ascii="Calibri Light" w:eastAsia="Times New Roman" w:hAnsi="Calibri Light" w:cs="Calibri Light"/>
          <w:b/>
          <w:bCs/>
          <w:color w:val="000000"/>
        </w:rPr>
        <w:t>Shoot a Round in Paradise</w:t>
      </w:r>
    </w:p>
    <w:p w14:paraId="5AC40541" w14:textId="77777777" w:rsidR="00E16FA2" w:rsidRDefault="00E16FA2" w:rsidP="00E16FA2">
      <w:pPr>
        <w:shd w:val="clear" w:color="auto" w:fill="FFFFFF"/>
        <w:rPr>
          <w:rFonts w:ascii="Calibri Light" w:eastAsia="Times New Roman" w:hAnsi="Calibri Light" w:cs="Calibri Light"/>
          <w:color w:val="000000"/>
        </w:rPr>
      </w:pPr>
    </w:p>
    <w:p w14:paraId="455A79CF" w14:textId="77777777" w:rsidR="00E16FA2" w:rsidRDefault="00E16FA2" w:rsidP="00E16FA2">
      <w:pPr>
        <w:shd w:val="clear" w:color="auto" w:fill="FFFFFF"/>
        <w:rPr>
          <w:rFonts w:ascii="Calibri Light" w:eastAsia="Times New Roman" w:hAnsi="Calibri Light" w:cs="Calibri Light"/>
          <w:color w:val="000000"/>
        </w:rPr>
      </w:pPr>
      <w:r>
        <w:rPr>
          <w:rFonts w:ascii="Calibri Light" w:eastAsia="Times New Roman" w:hAnsi="Calibri Light" w:cs="Calibri Light"/>
          <w:color w:val="000000"/>
        </w:rPr>
        <w:t>When it comes to heaven on earth, Bermuda is the closest you'll get to paradise. Although this territory is shy of 21 square miles, it's packed to the brim with things to do. But there is one, MUST DO that outshines them all: golfing. Getting perfect weather all year round along with an ocean backdrop makes this a true golfer's paradise.</w:t>
      </w:r>
    </w:p>
    <w:p w14:paraId="45F41375" w14:textId="3AFFC8F3" w:rsidR="0006314F" w:rsidRDefault="0006314F" w:rsidP="00E16FA2">
      <w:pPr>
        <w:pStyle w:val="xmsonormal"/>
        <w:shd w:val="clear" w:color="auto" w:fill="FFFFFF"/>
        <w:rPr>
          <w:color w:val="000000"/>
        </w:rPr>
      </w:pPr>
      <w:r>
        <w:rPr>
          <w:color w:val="000000"/>
          <w:sz w:val="24"/>
          <w:szCs w:val="24"/>
        </w:rPr>
        <w:t> </w:t>
      </w:r>
    </w:p>
    <w:p w14:paraId="08E03123" w14:textId="77777777" w:rsidR="00CF2E7E" w:rsidRDefault="0006314F" w:rsidP="00CF2E7E">
      <w:pPr>
        <w:shd w:val="clear" w:color="auto" w:fill="FFFFFF"/>
        <w:rPr>
          <w:b/>
          <w:bCs/>
          <w:color w:val="000000"/>
          <w:sz w:val="24"/>
          <w:szCs w:val="24"/>
        </w:rPr>
      </w:pPr>
      <w:r w:rsidRPr="0006314F">
        <w:rPr>
          <w:b/>
          <w:bCs/>
          <w:color w:val="000000"/>
          <w:sz w:val="24"/>
          <w:szCs w:val="24"/>
          <w:highlight w:val="yellow"/>
        </w:rPr>
        <w:t>SOCIAL 3</w:t>
      </w:r>
    </w:p>
    <w:p w14:paraId="767C499A" w14:textId="1BC9AEA2" w:rsidR="00CF2E7E" w:rsidRDefault="0006314F" w:rsidP="00CF2E7E">
      <w:pPr>
        <w:shd w:val="clear" w:color="auto" w:fill="FFFFFF"/>
        <w:rPr>
          <w:rFonts w:ascii="Calibri Light" w:eastAsia="Times New Roman" w:hAnsi="Calibri Light" w:cs="Calibri Light"/>
          <w:b/>
          <w:bCs/>
          <w:color w:val="000000"/>
        </w:rPr>
      </w:pPr>
      <w:r>
        <w:rPr>
          <w:b/>
          <w:bCs/>
          <w:color w:val="000000"/>
          <w:sz w:val="24"/>
          <w:szCs w:val="24"/>
        </w:rPr>
        <w:br/>
      </w:r>
      <w:r w:rsidR="00CF2E7E">
        <w:rPr>
          <w:rFonts w:ascii="Calibri Light" w:eastAsia="Times New Roman" w:hAnsi="Calibri Light" w:cs="Calibri Light"/>
          <w:b/>
          <w:bCs/>
          <w:color w:val="000000"/>
        </w:rPr>
        <w:t>3 Top U.S. Wine Regions that Aren't Napa</w:t>
      </w:r>
    </w:p>
    <w:p w14:paraId="233D490E" w14:textId="77777777" w:rsidR="00CF2E7E" w:rsidRDefault="00CF2E7E" w:rsidP="00CF2E7E">
      <w:pPr>
        <w:shd w:val="clear" w:color="auto" w:fill="FFFFFF"/>
        <w:rPr>
          <w:rFonts w:ascii="Calibri Light" w:eastAsia="Times New Roman" w:hAnsi="Calibri Light" w:cs="Calibri Light"/>
          <w:color w:val="000000"/>
        </w:rPr>
      </w:pPr>
    </w:p>
    <w:p w14:paraId="192080B9" w14:textId="77777777" w:rsidR="00CF2E7E" w:rsidRDefault="00CF2E7E" w:rsidP="00CF2E7E">
      <w:pPr>
        <w:shd w:val="clear" w:color="auto" w:fill="FFFFFF"/>
        <w:rPr>
          <w:rFonts w:ascii="Calibri Light" w:eastAsia="Times New Roman" w:hAnsi="Calibri Light" w:cs="Calibri Light"/>
          <w:color w:val="000000"/>
        </w:rPr>
      </w:pPr>
      <w:r>
        <w:rPr>
          <w:rFonts w:ascii="Calibri Light" w:eastAsia="Times New Roman" w:hAnsi="Calibri Light" w:cs="Calibri Light"/>
          <w:color w:val="000000"/>
        </w:rPr>
        <w:t>When we think of vineyards, we think of Napa Valley. But what if we told you that you could experience a wine region in the U.S. that not only offers Napa attractions but also unique experiences you can't find anywhere else.</w:t>
      </w:r>
    </w:p>
    <w:p w14:paraId="3EEFB80C" w14:textId="0EF702B7" w:rsidR="0006314F" w:rsidRDefault="0006314F" w:rsidP="00CF2E7E">
      <w:pPr>
        <w:pStyle w:val="xmsonormal"/>
        <w:shd w:val="clear" w:color="auto" w:fill="FFFFFF"/>
        <w:rPr>
          <w:color w:val="000000"/>
        </w:rPr>
      </w:pPr>
      <w:r>
        <w:rPr>
          <w:color w:val="000000"/>
          <w:sz w:val="24"/>
          <w:szCs w:val="24"/>
        </w:rPr>
        <w:t> </w:t>
      </w:r>
    </w:p>
    <w:p w14:paraId="094E8DF6" w14:textId="77777777" w:rsidR="00BB7436" w:rsidRDefault="00865871">
      <w:bookmarkStart w:id="0" w:name="_GoBack"/>
      <w:bookmarkEnd w:id="0"/>
    </w:p>
    <w:sectPr w:rsidR="00BB7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FDA"/>
    <w:rsid w:val="0006314F"/>
    <w:rsid w:val="00634FDA"/>
    <w:rsid w:val="00720B89"/>
    <w:rsid w:val="009355DB"/>
    <w:rsid w:val="00CF2E7E"/>
    <w:rsid w:val="00D731E3"/>
    <w:rsid w:val="00E16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D2A1C"/>
  <w15:chartTrackingRefBased/>
  <w15:docId w15:val="{A2E85205-7A99-4B7A-AB23-55AFF972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FD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06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8560">
      <w:bodyDiv w:val="1"/>
      <w:marLeft w:val="0"/>
      <w:marRight w:val="0"/>
      <w:marTop w:val="0"/>
      <w:marBottom w:val="0"/>
      <w:divBdr>
        <w:top w:val="none" w:sz="0" w:space="0" w:color="auto"/>
        <w:left w:val="none" w:sz="0" w:space="0" w:color="auto"/>
        <w:bottom w:val="none" w:sz="0" w:space="0" w:color="auto"/>
        <w:right w:val="none" w:sz="0" w:space="0" w:color="auto"/>
      </w:divBdr>
    </w:div>
    <w:div w:id="50933564">
      <w:bodyDiv w:val="1"/>
      <w:marLeft w:val="0"/>
      <w:marRight w:val="0"/>
      <w:marTop w:val="0"/>
      <w:marBottom w:val="0"/>
      <w:divBdr>
        <w:top w:val="none" w:sz="0" w:space="0" w:color="auto"/>
        <w:left w:val="none" w:sz="0" w:space="0" w:color="auto"/>
        <w:bottom w:val="none" w:sz="0" w:space="0" w:color="auto"/>
        <w:right w:val="none" w:sz="0" w:space="0" w:color="auto"/>
      </w:divBdr>
    </w:div>
    <w:div w:id="183791617">
      <w:bodyDiv w:val="1"/>
      <w:marLeft w:val="0"/>
      <w:marRight w:val="0"/>
      <w:marTop w:val="0"/>
      <w:marBottom w:val="0"/>
      <w:divBdr>
        <w:top w:val="none" w:sz="0" w:space="0" w:color="auto"/>
        <w:left w:val="none" w:sz="0" w:space="0" w:color="auto"/>
        <w:bottom w:val="none" w:sz="0" w:space="0" w:color="auto"/>
        <w:right w:val="none" w:sz="0" w:space="0" w:color="auto"/>
      </w:divBdr>
    </w:div>
    <w:div w:id="315652662">
      <w:bodyDiv w:val="1"/>
      <w:marLeft w:val="0"/>
      <w:marRight w:val="0"/>
      <w:marTop w:val="0"/>
      <w:marBottom w:val="0"/>
      <w:divBdr>
        <w:top w:val="none" w:sz="0" w:space="0" w:color="auto"/>
        <w:left w:val="none" w:sz="0" w:space="0" w:color="auto"/>
        <w:bottom w:val="none" w:sz="0" w:space="0" w:color="auto"/>
        <w:right w:val="none" w:sz="0" w:space="0" w:color="auto"/>
      </w:divBdr>
    </w:div>
    <w:div w:id="134933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DE71AC3FAC804EB1610B092A600426" ma:contentTypeVersion="9" ma:contentTypeDescription="Create a new document." ma:contentTypeScope="" ma:versionID="a74b9cd0f6fe6447e34f7235146a258d">
  <xsd:schema xmlns:xsd="http://www.w3.org/2001/XMLSchema" xmlns:xs="http://www.w3.org/2001/XMLSchema" xmlns:p="http://schemas.microsoft.com/office/2006/metadata/properties" xmlns:ns3="be092ba0-9d93-4563-b38f-eb2a41c375f9" targetNamespace="http://schemas.microsoft.com/office/2006/metadata/properties" ma:root="true" ma:fieldsID="0643203922e14c49c27fb0ce556cb660" ns3:_="">
    <xsd:import namespace="be092ba0-9d93-4563-b38f-eb2a41c375f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92ba0-9d93-4563-b38f-eb2a41c37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D49513-2D49-4D10-9CB3-FB94367DBC17}">
  <ds:schemaRefs>
    <ds:schemaRef ds:uri="http://schemas.microsoft.com/sharepoint/v3/contenttype/forms"/>
  </ds:schemaRefs>
</ds:datastoreItem>
</file>

<file path=customXml/itemProps2.xml><?xml version="1.0" encoding="utf-8"?>
<ds:datastoreItem xmlns:ds="http://schemas.openxmlformats.org/officeDocument/2006/customXml" ds:itemID="{4069D8E7-F9D6-42B3-8605-7E9AB3D50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CF5214-A0D5-4D44-AF2B-3A7C2415F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92ba0-9d93-4563-b38f-eb2a41c3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873</Characters>
  <Application>Microsoft Office Word</Application>
  <DocSecurity>0</DocSecurity>
  <Lines>7</Lines>
  <Paragraphs>2</Paragraphs>
  <ScaleCrop>false</ScaleCrop>
  <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Caruso</dc:creator>
  <cp:keywords/>
  <dc:description/>
  <cp:lastModifiedBy>Gerardo Caruso</cp:lastModifiedBy>
  <cp:revision>2</cp:revision>
  <dcterms:created xsi:type="dcterms:W3CDTF">2021-09-08T20:06:00Z</dcterms:created>
  <dcterms:modified xsi:type="dcterms:W3CDTF">2021-09-08T20:06:00Z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0x01010095DE71AC3FAC804EB1610B092A600426</vt:lpwstr>
  </property>
</Properties>
</file>